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93C2D" w14:textId="4E6E8922" w:rsidR="008B4A49" w:rsidRPr="00192483" w:rsidRDefault="008B4A49" w:rsidP="008B4A49">
      <w:pPr>
        <w:rPr>
          <w:rFonts w:ascii="Arial" w:eastAsiaTheme="minorHAnsi" w:hAnsi="Arial" w:cs="Arial"/>
          <w:sz w:val="22"/>
          <w:szCs w:val="22"/>
          <w:lang w:val="en-CA"/>
          <w14:ligatures w14:val="standardContextual"/>
        </w:rPr>
      </w:pPr>
      <w:r w:rsidRPr="00192483">
        <w:rPr>
          <w:rFonts w:ascii="Arial" w:eastAsiaTheme="minorHAnsi" w:hAnsi="Arial" w:cs="Arial"/>
          <w:sz w:val="22"/>
          <w:szCs w:val="22"/>
          <w:lang w:val="en-CA"/>
          <w14:ligatures w14:val="standardContextual"/>
        </w:rPr>
        <w:t>September 26, 2024</w:t>
      </w:r>
      <w:r w:rsidRPr="00192483">
        <w:rPr>
          <w:rFonts w:ascii="Arial" w:eastAsiaTheme="minorHAnsi" w:hAnsi="Arial" w:cs="Arial"/>
          <w:sz w:val="22"/>
          <w:szCs w:val="22"/>
          <w:lang w:val="en-CA"/>
          <w14:ligatures w14:val="standardContextual"/>
        </w:rPr>
        <w:tab/>
      </w:r>
      <w:r w:rsidRPr="00192483">
        <w:rPr>
          <w:rFonts w:ascii="Arial" w:eastAsiaTheme="minorHAnsi" w:hAnsi="Arial" w:cs="Arial"/>
          <w:sz w:val="22"/>
          <w:szCs w:val="22"/>
          <w:lang w:val="en-CA"/>
          <w14:ligatures w14:val="standardContextual"/>
        </w:rPr>
        <w:tab/>
      </w:r>
      <w:r w:rsidRPr="00192483">
        <w:rPr>
          <w:rFonts w:ascii="Arial" w:eastAsiaTheme="minorHAnsi" w:hAnsi="Arial" w:cs="Arial"/>
          <w:sz w:val="22"/>
          <w:szCs w:val="22"/>
          <w:lang w:val="en-CA"/>
          <w14:ligatures w14:val="standardContextual"/>
        </w:rPr>
        <w:tab/>
      </w:r>
      <w:r w:rsidRPr="00192483">
        <w:rPr>
          <w:rFonts w:ascii="Arial" w:eastAsiaTheme="minorHAnsi" w:hAnsi="Arial" w:cs="Arial"/>
          <w:sz w:val="22"/>
          <w:szCs w:val="22"/>
          <w:lang w:val="en-CA"/>
          <w14:ligatures w14:val="standardContextual"/>
        </w:rPr>
        <w:tab/>
      </w:r>
      <w:r w:rsidRPr="00192483">
        <w:rPr>
          <w:rFonts w:ascii="Arial" w:eastAsiaTheme="minorHAnsi" w:hAnsi="Arial" w:cs="Arial"/>
          <w:sz w:val="22"/>
          <w:szCs w:val="22"/>
          <w:lang w:val="en-CA"/>
          <w14:ligatures w14:val="standardContextual"/>
        </w:rPr>
        <w:tab/>
      </w:r>
      <w:r w:rsidRPr="00192483">
        <w:rPr>
          <w:rFonts w:ascii="Arial" w:eastAsiaTheme="minorHAnsi" w:hAnsi="Arial" w:cs="Arial"/>
          <w:sz w:val="22"/>
          <w:szCs w:val="22"/>
          <w:lang w:val="en-CA"/>
          <w14:ligatures w14:val="standardContextual"/>
        </w:rPr>
        <w:tab/>
      </w:r>
      <w:r w:rsidRPr="00192483">
        <w:rPr>
          <w:rFonts w:ascii="Arial" w:eastAsiaTheme="minorHAnsi" w:hAnsi="Arial" w:cs="Arial"/>
          <w:sz w:val="22"/>
          <w:szCs w:val="22"/>
          <w:lang w:val="en-CA"/>
          <w14:ligatures w14:val="standardContextual"/>
        </w:rPr>
        <w:tab/>
        <w:t>Email:</w:t>
      </w:r>
    </w:p>
    <w:p w14:paraId="051CBA51" w14:textId="77777777" w:rsidR="008B4A49" w:rsidRPr="00192483" w:rsidRDefault="008B4A49" w:rsidP="008B4A49">
      <w:pPr>
        <w:rPr>
          <w:rFonts w:ascii="Arial" w:eastAsiaTheme="minorHAnsi" w:hAnsi="Arial" w:cs="Arial"/>
          <w:sz w:val="22"/>
          <w:szCs w:val="22"/>
          <w:lang w:val="en-CA"/>
          <w14:ligatures w14:val="standardContextual"/>
        </w:rPr>
      </w:pPr>
    </w:p>
    <w:p w14:paraId="21AB4528" w14:textId="26019542" w:rsidR="008B4A49" w:rsidRPr="00192483" w:rsidRDefault="008B4A49" w:rsidP="008B4A49">
      <w:pPr>
        <w:rPr>
          <w:rFonts w:ascii="Arial" w:eastAsiaTheme="minorHAnsi" w:hAnsi="Arial" w:cs="Arial"/>
          <w:sz w:val="22"/>
          <w:szCs w:val="22"/>
          <w:highlight w:val="yellow"/>
          <w:lang w:val="en-CA"/>
          <w14:ligatures w14:val="standardContextual"/>
        </w:rPr>
      </w:pPr>
      <w:r w:rsidRPr="00192483">
        <w:rPr>
          <w:rFonts w:ascii="Arial" w:eastAsiaTheme="minorHAnsi" w:hAnsi="Arial" w:cs="Arial"/>
          <w:sz w:val="22"/>
          <w:szCs w:val="22"/>
          <w:highlight w:val="yellow"/>
          <w:lang w:val="en-CA"/>
          <w14:ligatures w14:val="standardContextual"/>
        </w:rPr>
        <w:t>Buyer of Construction</w:t>
      </w:r>
    </w:p>
    <w:p w14:paraId="7ACB027F" w14:textId="450AC081" w:rsidR="008B4A49" w:rsidRPr="00192483" w:rsidRDefault="008A054A" w:rsidP="008B4A49">
      <w:pPr>
        <w:rPr>
          <w:rFonts w:ascii="Arial" w:eastAsiaTheme="minorHAnsi" w:hAnsi="Arial" w:cs="Arial"/>
          <w:sz w:val="22"/>
          <w:szCs w:val="22"/>
          <w:highlight w:val="yellow"/>
          <w:lang w:val="en-CA"/>
          <w14:ligatures w14:val="standardContextual"/>
        </w:rPr>
      </w:pPr>
      <w:r w:rsidRPr="00192483">
        <w:rPr>
          <w:rFonts w:ascii="Arial" w:eastAsiaTheme="minorHAnsi" w:hAnsi="Arial" w:cs="Arial"/>
          <w:sz w:val="22"/>
          <w:szCs w:val="22"/>
          <w:highlight w:val="yellow"/>
          <w:lang w:val="en-CA"/>
          <w14:ligatures w14:val="standardContextual"/>
        </w:rPr>
        <w:t>Address</w:t>
      </w:r>
    </w:p>
    <w:p w14:paraId="1F67BD63" w14:textId="1C5197CC" w:rsidR="008A054A" w:rsidRPr="00192483" w:rsidRDefault="008A054A" w:rsidP="008B4A49">
      <w:pPr>
        <w:rPr>
          <w:rFonts w:ascii="Arial" w:eastAsiaTheme="minorHAnsi" w:hAnsi="Arial" w:cs="Arial"/>
          <w:sz w:val="22"/>
          <w:szCs w:val="22"/>
          <w:highlight w:val="yellow"/>
          <w:lang w:val="en-CA"/>
          <w14:ligatures w14:val="standardContextual"/>
        </w:rPr>
      </w:pPr>
      <w:r w:rsidRPr="00192483">
        <w:rPr>
          <w:rFonts w:ascii="Arial" w:eastAsiaTheme="minorHAnsi" w:hAnsi="Arial" w:cs="Arial"/>
          <w:sz w:val="22"/>
          <w:szCs w:val="22"/>
          <w:highlight w:val="yellow"/>
          <w:lang w:val="en-CA"/>
          <w14:ligatures w14:val="standardContextual"/>
        </w:rPr>
        <w:t>Address</w:t>
      </w:r>
    </w:p>
    <w:p w14:paraId="088CC1B1" w14:textId="77688501" w:rsidR="008A054A" w:rsidRPr="00192483" w:rsidRDefault="008A054A" w:rsidP="008B4A49">
      <w:pPr>
        <w:rPr>
          <w:rFonts w:ascii="Arial" w:eastAsiaTheme="minorHAnsi" w:hAnsi="Arial" w:cs="Arial"/>
          <w:sz w:val="22"/>
          <w:szCs w:val="22"/>
          <w:lang w:val="en-CA"/>
          <w14:ligatures w14:val="standardContextual"/>
        </w:rPr>
      </w:pPr>
      <w:r w:rsidRPr="00192483">
        <w:rPr>
          <w:rFonts w:ascii="Arial" w:eastAsiaTheme="minorHAnsi" w:hAnsi="Arial" w:cs="Arial"/>
          <w:sz w:val="22"/>
          <w:szCs w:val="22"/>
          <w:highlight w:val="yellow"/>
          <w:lang w:val="en-CA"/>
          <w14:ligatures w14:val="standardContextual"/>
        </w:rPr>
        <w:t>Address</w:t>
      </w:r>
    </w:p>
    <w:p w14:paraId="07A3D4E0" w14:textId="697CE774" w:rsidR="008A054A" w:rsidRPr="00192483" w:rsidRDefault="008A054A" w:rsidP="008B4A49">
      <w:pPr>
        <w:rPr>
          <w:rFonts w:ascii="Arial" w:eastAsiaTheme="minorHAnsi" w:hAnsi="Arial" w:cs="Arial"/>
          <w:sz w:val="22"/>
          <w:szCs w:val="22"/>
          <w:lang w:val="en-CA"/>
          <w14:ligatures w14:val="standardContextual"/>
        </w:rPr>
      </w:pPr>
    </w:p>
    <w:p w14:paraId="7A338E1A" w14:textId="03848343" w:rsidR="008A054A" w:rsidRPr="00192483" w:rsidRDefault="008A054A" w:rsidP="008B4A49">
      <w:pPr>
        <w:rPr>
          <w:rFonts w:ascii="Arial" w:eastAsiaTheme="minorHAnsi" w:hAnsi="Arial" w:cs="Arial"/>
          <w:b/>
          <w:bCs/>
          <w:sz w:val="22"/>
          <w:szCs w:val="22"/>
          <w:lang w:val="en-CA"/>
          <w14:ligatures w14:val="standardContextual"/>
        </w:rPr>
      </w:pPr>
      <w:r w:rsidRPr="00192483">
        <w:rPr>
          <w:rFonts w:ascii="Arial" w:eastAsiaTheme="minorHAnsi" w:hAnsi="Arial" w:cs="Arial"/>
          <w:b/>
          <w:bCs/>
          <w:sz w:val="22"/>
          <w:szCs w:val="22"/>
          <w:lang w:val="en-CA"/>
          <w14:ligatures w14:val="standardContextual"/>
        </w:rPr>
        <w:t>RE: OGCA Position on Health and Safety Program Selection</w:t>
      </w:r>
    </w:p>
    <w:p w14:paraId="18CCBA6E" w14:textId="77777777" w:rsidR="008B4A49" w:rsidRPr="00192483" w:rsidRDefault="008B4A49" w:rsidP="008B4A49">
      <w:pPr>
        <w:rPr>
          <w:rFonts w:ascii="Arial" w:eastAsiaTheme="minorHAnsi" w:hAnsi="Arial" w:cs="Arial"/>
          <w:b/>
          <w:bCs/>
          <w:sz w:val="22"/>
          <w:szCs w:val="22"/>
          <w:lang w:val="en-CA"/>
          <w14:ligatures w14:val="standardContextual"/>
        </w:rPr>
      </w:pPr>
    </w:p>
    <w:p w14:paraId="2DC7771A" w14:textId="768376D7" w:rsidR="008B4A49" w:rsidRPr="00192483" w:rsidRDefault="008A054A" w:rsidP="008B4A49">
      <w:pPr>
        <w:rPr>
          <w:rFonts w:ascii="Arial" w:eastAsiaTheme="minorHAnsi" w:hAnsi="Arial" w:cs="Arial"/>
          <w:sz w:val="22"/>
          <w:szCs w:val="22"/>
          <w:lang w:val="en-CA"/>
          <w14:ligatures w14:val="standardContextual"/>
        </w:rPr>
      </w:pPr>
      <w:r w:rsidRPr="00192483">
        <w:rPr>
          <w:rFonts w:ascii="Arial" w:eastAsiaTheme="minorHAnsi" w:hAnsi="Arial" w:cs="Arial"/>
          <w:sz w:val="22"/>
          <w:szCs w:val="22"/>
          <w:lang w:val="en-CA"/>
          <w14:ligatures w14:val="standardContextual"/>
        </w:rPr>
        <w:t xml:space="preserve">Hello </w:t>
      </w:r>
      <w:r w:rsidRPr="00192483">
        <w:rPr>
          <w:rFonts w:ascii="Arial" w:eastAsiaTheme="minorHAnsi" w:hAnsi="Arial" w:cs="Arial"/>
          <w:sz w:val="22"/>
          <w:szCs w:val="22"/>
          <w:highlight w:val="yellow"/>
          <w:lang w:val="en-CA"/>
          <w14:ligatures w14:val="standardContextual"/>
        </w:rPr>
        <w:t>Buyer of Construction</w:t>
      </w:r>
      <w:r w:rsidRPr="00192483">
        <w:rPr>
          <w:rFonts w:ascii="Arial" w:eastAsiaTheme="minorHAnsi" w:hAnsi="Arial" w:cs="Arial"/>
          <w:sz w:val="22"/>
          <w:szCs w:val="22"/>
          <w:lang w:val="en-CA"/>
          <w14:ligatures w14:val="standardContextual"/>
        </w:rPr>
        <w:t>,</w:t>
      </w:r>
    </w:p>
    <w:p w14:paraId="443D5798" w14:textId="6215720C" w:rsidR="008A054A" w:rsidRPr="00192483" w:rsidRDefault="008A054A" w:rsidP="008B4A49">
      <w:pPr>
        <w:rPr>
          <w:rFonts w:ascii="Arial" w:eastAsiaTheme="minorHAnsi" w:hAnsi="Arial" w:cs="Arial"/>
          <w:b/>
          <w:bCs/>
          <w:sz w:val="22"/>
          <w:szCs w:val="22"/>
          <w:lang w:val="en-CA"/>
          <w14:ligatures w14:val="standardContextual"/>
        </w:rPr>
      </w:pPr>
    </w:p>
    <w:p w14:paraId="3667AD9D" w14:textId="59240567" w:rsidR="00A15245" w:rsidRPr="00192483" w:rsidRDefault="00A15245" w:rsidP="00A15245">
      <w:pPr>
        <w:rPr>
          <w:rFonts w:ascii="Arial" w:hAnsi="Arial" w:cs="Arial"/>
          <w:sz w:val="22"/>
          <w:szCs w:val="22"/>
        </w:rPr>
      </w:pPr>
      <w:r w:rsidRPr="00192483">
        <w:rPr>
          <w:rFonts w:ascii="Arial" w:hAnsi="Arial" w:cs="Arial"/>
          <w:sz w:val="22"/>
          <w:szCs w:val="22"/>
        </w:rPr>
        <w:t>The OGCA represents 200 of the safest and most innovative general contractors throughout Ontario with our members accounting for over $14 Billion dollars of construction each year in the industrial, commercial and institutional sectors (ICI). Our membership includes small, medium and large firms representing both union and open-shop contractors and our members are focused on</w:t>
      </w:r>
      <w:r w:rsidR="00816CC9" w:rsidRPr="00192483">
        <w:rPr>
          <w:rFonts w:ascii="Arial" w:hAnsi="Arial" w:cs="Arial"/>
          <w:sz w:val="22"/>
          <w:szCs w:val="22"/>
        </w:rPr>
        <w:t xml:space="preserve"> ensuring the health and safety of each and every worker.</w:t>
      </w:r>
      <w:r w:rsidRPr="00192483">
        <w:rPr>
          <w:rFonts w:ascii="Arial" w:hAnsi="Arial" w:cs="Arial"/>
          <w:sz w:val="22"/>
          <w:szCs w:val="22"/>
        </w:rPr>
        <w:t xml:space="preserve"> </w:t>
      </w:r>
    </w:p>
    <w:p w14:paraId="75CFA22A" w14:textId="75BED120" w:rsidR="00A15245" w:rsidRPr="00192483" w:rsidRDefault="00A15245" w:rsidP="008B4A49">
      <w:pPr>
        <w:rPr>
          <w:rFonts w:ascii="Arial" w:eastAsiaTheme="minorHAnsi" w:hAnsi="Arial" w:cs="Arial"/>
          <w:b/>
          <w:bCs/>
          <w:sz w:val="22"/>
          <w:szCs w:val="22"/>
          <w:lang w:val="en-CA"/>
          <w14:ligatures w14:val="standardContextual"/>
        </w:rPr>
      </w:pPr>
    </w:p>
    <w:p w14:paraId="5E35FA70" w14:textId="50A0C194" w:rsidR="008B4A49" w:rsidRPr="008B4A49" w:rsidRDefault="008D1309" w:rsidP="008B4A49">
      <w:pPr>
        <w:rPr>
          <w:rFonts w:ascii="Arial" w:eastAsiaTheme="minorHAnsi" w:hAnsi="Arial" w:cs="Arial"/>
          <w:sz w:val="22"/>
          <w:szCs w:val="22"/>
          <w:lang w:val="en-CA"/>
          <w14:ligatures w14:val="standardContextual"/>
        </w:rPr>
      </w:pPr>
      <w:r w:rsidRPr="00192483">
        <w:rPr>
          <w:rFonts w:ascii="Arial" w:eastAsiaTheme="minorHAnsi" w:hAnsi="Arial" w:cs="Arial"/>
          <w:sz w:val="22"/>
          <w:szCs w:val="22"/>
          <w:lang w:val="en-CA"/>
          <w14:ligatures w14:val="standardContextual"/>
        </w:rPr>
        <w:t>Recently, t</w:t>
      </w:r>
      <w:r w:rsidR="008B4A49" w:rsidRPr="008B4A49">
        <w:rPr>
          <w:rFonts w:ascii="Arial" w:eastAsiaTheme="minorHAnsi" w:hAnsi="Arial" w:cs="Arial"/>
          <w:sz w:val="22"/>
          <w:szCs w:val="22"/>
          <w:lang w:val="en-CA"/>
          <w14:ligatures w14:val="standardContextual"/>
        </w:rPr>
        <w:t xml:space="preserve">he Infrastructure Health and Safety Association (IHSA) has announced that, effective </w:t>
      </w:r>
      <w:r w:rsidR="008B4A49" w:rsidRPr="008B4A49">
        <w:rPr>
          <w:rFonts w:ascii="Arial" w:eastAsiaTheme="minorHAnsi" w:hAnsi="Arial" w:cs="Arial"/>
          <w:b/>
          <w:bCs/>
          <w:sz w:val="22"/>
          <w:szCs w:val="22"/>
          <w:lang w:val="en-CA"/>
          <w14:ligatures w14:val="standardContextual"/>
        </w:rPr>
        <w:t>March 3, 2025</w:t>
      </w:r>
      <w:r w:rsidR="008B4A49" w:rsidRPr="008B4A49">
        <w:rPr>
          <w:rFonts w:ascii="Arial" w:eastAsiaTheme="minorHAnsi" w:hAnsi="Arial" w:cs="Arial"/>
          <w:sz w:val="22"/>
          <w:szCs w:val="22"/>
          <w:lang w:val="en-CA"/>
          <w14:ligatures w14:val="standardContextual"/>
        </w:rPr>
        <w:t xml:space="preserve">, it will no longer offer </w:t>
      </w:r>
      <w:bookmarkStart w:id="0" w:name="_Hlk177718617"/>
      <w:r w:rsidR="008B4A49" w:rsidRPr="008B4A49">
        <w:rPr>
          <w:rFonts w:ascii="Arial" w:eastAsiaTheme="minorHAnsi" w:hAnsi="Arial" w:cs="Arial"/>
          <w:sz w:val="22"/>
          <w:szCs w:val="22"/>
          <w:lang w:val="en-CA"/>
          <w14:ligatures w14:val="standardContextual"/>
        </w:rPr>
        <w:t xml:space="preserve">COR® 2020 </w:t>
      </w:r>
      <w:bookmarkEnd w:id="0"/>
      <w:r w:rsidR="008B4A49" w:rsidRPr="008B4A49">
        <w:rPr>
          <w:rFonts w:ascii="Arial" w:eastAsiaTheme="minorHAnsi" w:hAnsi="Arial" w:cs="Arial"/>
          <w:sz w:val="22"/>
          <w:szCs w:val="22"/>
          <w:lang w:val="en-CA"/>
          <w14:ligatures w14:val="standardContextual"/>
        </w:rPr>
        <w:t>equivalency to firms that are certified under the ISO 45001:2018 standard.</w:t>
      </w:r>
      <w:r w:rsidRPr="00192483">
        <w:rPr>
          <w:rFonts w:ascii="Arial" w:eastAsiaTheme="minorHAnsi" w:hAnsi="Arial" w:cs="Arial"/>
          <w:sz w:val="22"/>
          <w:szCs w:val="22"/>
          <w:lang w:val="en-CA"/>
          <w14:ligatures w14:val="standardContextual"/>
        </w:rPr>
        <w:t xml:space="preserve"> </w:t>
      </w:r>
      <w:r w:rsidR="008B4A49" w:rsidRPr="008B4A49">
        <w:rPr>
          <w:rFonts w:ascii="Arial" w:eastAsiaTheme="minorHAnsi" w:hAnsi="Arial" w:cs="Arial"/>
          <w:sz w:val="22"/>
          <w:szCs w:val="22"/>
          <w:lang w:val="en-CA"/>
          <w14:ligatures w14:val="standardContextual"/>
        </w:rPr>
        <w:t>Traditionally, the IHSA has allowed firms holding ISO 45001:2018 certification to obtain COR® 2020 equivalency, but this practice will end.</w:t>
      </w:r>
    </w:p>
    <w:p w14:paraId="57D57FFD" w14:textId="77777777" w:rsidR="008B4A49" w:rsidRPr="008B4A49" w:rsidRDefault="008B4A49" w:rsidP="008B4A49">
      <w:pPr>
        <w:rPr>
          <w:rFonts w:ascii="Arial" w:eastAsiaTheme="minorHAnsi" w:hAnsi="Arial" w:cs="Arial"/>
          <w:sz w:val="22"/>
          <w:szCs w:val="22"/>
          <w:lang w:val="en-CA"/>
          <w14:ligatures w14:val="standardContextual"/>
        </w:rPr>
      </w:pPr>
    </w:p>
    <w:p w14:paraId="128FD9CB" w14:textId="27DAF3D9" w:rsidR="00192483" w:rsidRPr="008B4A49" w:rsidRDefault="000F620A" w:rsidP="00192483">
      <w:pPr>
        <w:rPr>
          <w:rFonts w:ascii="Arial" w:eastAsiaTheme="minorHAnsi" w:hAnsi="Arial" w:cs="Arial"/>
          <w:sz w:val="22"/>
          <w:szCs w:val="22"/>
          <w:lang w:val="en-CA"/>
          <w14:ligatures w14:val="standardContextual"/>
        </w:rPr>
      </w:pPr>
      <w:r w:rsidRPr="00192483">
        <w:rPr>
          <w:rFonts w:ascii="Arial" w:eastAsiaTheme="minorHAnsi" w:hAnsi="Arial" w:cs="Arial"/>
          <w:sz w:val="22"/>
          <w:szCs w:val="22"/>
          <w:lang w:val="en-CA"/>
          <w14:ligatures w14:val="standardContextual"/>
        </w:rPr>
        <w:t xml:space="preserve">The OGCA would strongly suggest to all buyers of construction that when you </w:t>
      </w:r>
      <w:r w:rsidR="003A1E3D" w:rsidRPr="00192483">
        <w:rPr>
          <w:rFonts w:ascii="Arial" w:eastAsiaTheme="minorHAnsi" w:hAnsi="Arial" w:cs="Arial"/>
          <w:sz w:val="22"/>
          <w:szCs w:val="22"/>
          <w:lang w:val="en-CA"/>
          <w14:ligatures w14:val="standardContextual"/>
        </w:rPr>
        <w:t>draft tender documents</w:t>
      </w:r>
      <w:r w:rsidR="005F37DE">
        <w:rPr>
          <w:rFonts w:ascii="Arial" w:eastAsiaTheme="minorHAnsi" w:hAnsi="Arial" w:cs="Arial"/>
          <w:sz w:val="22"/>
          <w:szCs w:val="22"/>
          <w:lang w:val="en-CA"/>
          <w14:ligatures w14:val="standardContextual"/>
        </w:rPr>
        <w:t>,</w:t>
      </w:r>
      <w:r w:rsidR="003A1E3D" w:rsidRPr="00192483">
        <w:rPr>
          <w:rFonts w:ascii="Arial" w:eastAsiaTheme="minorHAnsi" w:hAnsi="Arial" w:cs="Arial"/>
          <w:sz w:val="22"/>
          <w:szCs w:val="22"/>
          <w:lang w:val="en-CA"/>
          <w14:ligatures w14:val="standardContextual"/>
        </w:rPr>
        <w:t xml:space="preserve"> specifically the health and safety requirements for your projects,</w:t>
      </w:r>
      <w:r w:rsidR="00294101">
        <w:rPr>
          <w:rFonts w:ascii="Arial" w:eastAsiaTheme="minorHAnsi" w:hAnsi="Arial" w:cs="Arial"/>
          <w:sz w:val="22"/>
          <w:szCs w:val="22"/>
          <w:lang w:val="en-CA"/>
          <w14:ligatures w14:val="standardContextual"/>
        </w:rPr>
        <w:t xml:space="preserve"> </w:t>
      </w:r>
      <w:r w:rsidR="003A1E3D" w:rsidRPr="00192483">
        <w:rPr>
          <w:rFonts w:ascii="Arial" w:eastAsiaTheme="minorHAnsi" w:hAnsi="Arial" w:cs="Arial"/>
          <w:sz w:val="22"/>
          <w:szCs w:val="22"/>
          <w:lang w:val="en-CA"/>
          <w14:ligatures w14:val="standardContextual"/>
        </w:rPr>
        <w:t xml:space="preserve">these </w:t>
      </w:r>
      <w:r w:rsidR="00192483" w:rsidRPr="00192483">
        <w:rPr>
          <w:rFonts w:ascii="Arial" w:eastAsiaTheme="minorHAnsi" w:hAnsi="Arial" w:cs="Arial"/>
          <w:sz w:val="22"/>
          <w:szCs w:val="22"/>
          <w:lang w:val="en-CA"/>
          <w14:ligatures w14:val="standardContextual"/>
        </w:rPr>
        <w:t xml:space="preserve">documents must include </w:t>
      </w:r>
      <w:r w:rsidR="00192483" w:rsidRPr="008B4A49">
        <w:rPr>
          <w:rFonts w:ascii="Arial" w:eastAsiaTheme="minorHAnsi" w:hAnsi="Arial" w:cs="Arial"/>
          <w:b/>
          <w:bCs/>
          <w:sz w:val="22"/>
          <w:szCs w:val="22"/>
          <w:lang w:val="en-CA"/>
          <w14:ligatures w14:val="standardContextual"/>
        </w:rPr>
        <w:t>ALL</w:t>
      </w:r>
      <w:r w:rsidR="00192483" w:rsidRPr="008B4A49">
        <w:rPr>
          <w:rFonts w:ascii="Arial" w:eastAsiaTheme="minorHAnsi" w:hAnsi="Arial" w:cs="Arial"/>
          <w:sz w:val="22"/>
          <w:szCs w:val="22"/>
          <w:lang w:val="en-CA"/>
          <w14:ligatures w14:val="standardContextual"/>
        </w:rPr>
        <w:t xml:space="preserve"> Ministry of Labour, Immigration, Training and Skills Development (MLITSD) accredited health and safety programs, without limitations.</w:t>
      </w:r>
    </w:p>
    <w:p w14:paraId="33A30335" w14:textId="346F5FA9" w:rsidR="00192483" w:rsidRPr="008B4A49" w:rsidRDefault="00192483" w:rsidP="00192483">
      <w:pPr>
        <w:rPr>
          <w:rFonts w:ascii="Arial" w:eastAsiaTheme="minorHAnsi" w:hAnsi="Arial" w:cs="Arial"/>
          <w:sz w:val="22"/>
          <w:szCs w:val="22"/>
          <w:lang w:val="en-CA"/>
          <w14:ligatures w14:val="standardContextual"/>
        </w:rPr>
      </w:pPr>
    </w:p>
    <w:p w14:paraId="0FBEE684" w14:textId="219163D6" w:rsidR="00192483" w:rsidRPr="008B4A49" w:rsidRDefault="00192483" w:rsidP="00192483">
      <w:pPr>
        <w:rPr>
          <w:rFonts w:ascii="Arial" w:eastAsiaTheme="minorHAnsi" w:hAnsi="Arial" w:cs="Arial"/>
          <w:sz w:val="22"/>
          <w:szCs w:val="22"/>
          <w:lang w:val="en-CA"/>
          <w14:ligatures w14:val="standardContextual"/>
        </w:rPr>
      </w:pPr>
      <w:r w:rsidRPr="008B4A49">
        <w:rPr>
          <w:rFonts w:ascii="Arial" w:eastAsiaTheme="minorHAnsi" w:hAnsi="Arial" w:cs="Arial"/>
          <w:sz w:val="22"/>
          <w:szCs w:val="22"/>
          <w:lang w:val="en-CA"/>
          <w14:ligatures w14:val="standardContextual"/>
        </w:rPr>
        <w:t>Currently the MLITSD accredited health and safety programs are as follows:</w:t>
      </w:r>
    </w:p>
    <w:p w14:paraId="299E1CC3" w14:textId="60F02BF1" w:rsidR="00192483" w:rsidRPr="008B4A49" w:rsidRDefault="00192483" w:rsidP="00192483">
      <w:pPr>
        <w:numPr>
          <w:ilvl w:val="0"/>
          <w:numId w:val="8"/>
        </w:numPr>
        <w:rPr>
          <w:rFonts w:ascii="Arial" w:hAnsi="Arial" w:cs="Arial"/>
          <w:sz w:val="22"/>
          <w:szCs w:val="22"/>
          <w:lang w:val="en-CA"/>
          <w14:ligatures w14:val="standardContextual"/>
        </w:rPr>
      </w:pPr>
      <w:r w:rsidRPr="008B4A49">
        <w:rPr>
          <w:rFonts w:ascii="Arial" w:hAnsi="Arial" w:cs="Arial"/>
          <w:sz w:val="22"/>
          <w:szCs w:val="22"/>
          <w:lang w:val="en-CA"/>
          <w14:ligatures w14:val="standardContextual"/>
        </w:rPr>
        <w:t xml:space="preserve">COR® 2020 </w:t>
      </w:r>
    </w:p>
    <w:p w14:paraId="31C23145" w14:textId="12639A07" w:rsidR="00192483" w:rsidRPr="008B4A49" w:rsidRDefault="00192483" w:rsidP="00192483">
      <w:pPr>
        <w:numPr>
          <w:ilvl w:val="0"/>
          <w:numId w:val="8"/>
        </w:numPr>
        <w:rPr>
          <w:rFonts w:ascii="Arial" w:hAnsi="Arial" w:cs="Arial"/>
          <w:sz w:val="22"/>
          <w:szCs w:val="22"/>
          <w:lang w:val="en-CA"/>
          <w14:ligatures w14:val="standardContextual"/>
        </w:rPr>
      </w:pPr>
      <w:r w:rsidRPr="008B4A49">
        <w:rPr>
          <w:rFonts w:ascii="Arial" w:hAnsi="Arial" w:cs="Arial"/>
          <w:sz w:val="22"/>
          <w:szCs w:val="22"/>
          <w:lang w:val="en-CA"/>
          <w14:ligatures w14:val="standardContextual"/>
        </w:rPr>
        <w:t>ISO 45001: 2018</w:t>
      </w:r>
    </w:p>
    <w:p w14:paraId="13CE4677" w14:textId="0209E9DD" w:rsidR="000F620A" w:rsidRPr="00192483" w:rsidRDefault="000F620A" w:rsidP="008B4A49">
      <w:pPr>
        <w:rPr>
          <w:rFonts w:ascii="Arial" w:eastAsiaTheme="minorHAnsi" w:hAnsi="Arial" w:cs="Arial"/>
          <w:sz w:val="22"/>
          <w:szCs w:val="22"/>
          <w:lang w:val="en-CA"/>
          <w14:ligatures w14:val="standardContextual"/>
        </w:rPr>
      </w:pPr>
    </w:p>
    <w:p w14:paraId="5E02F369" w14:textId="61DBFA16" w:rsidR="008B4A49" w:rsidRPr="008B4A49" w:rsidRDefault="008B4A49" w:rsidP="008B4A49">
      <w:pPr>
        <w:rPr>
          <w:rFonts w:ascii="Arial" w:eastAsiaTheme="minorHAnsi" w:hAnsi="Arial" w:cs="Arial"/>
          <w:sz w:val="22"/>
          <w:szCs w:val="22"/>
          <w:lang w:val="en-CA"/>
          <w14:ligatures w14:val="standardContextual"/>
        </w:rPr>
      </w:pPr>
      <w:r w:rsidRPr="008B4A49">
        <w:rPr>
          <w:rFonts w:ascii="Arial" w:eastAsiaTheme="minorHAnsi" w:hAnsi="Arial" w:cs="Arial"/>
          <w:sz w:val="22"/>
          <w:szCs w:val="22"/>
          <w:lang w:val="en-CA"/>
          <w14:ligatures w14:val="standardContextual"/>
        </w:rPr>
        <w:t xml:space="preserve">The OGCA clearly recognizes the MLITSD as the highest </w:t>
      </w:r>
      <w:r w:rsidR="00192483" w:rsidRPr="00192483">
        <w:rPr>
          <w:rFonts w:ascii="Arial" w:eastAsiaTheme="minorHAnsi" w:hAnsi="Arial" w:cs="Arial"/>
          <w:sz w:val="22"/>
          <w:szCs w:val="22"/>
          <w:lang w:val="en-CA"/>
          <w14:ligatures w14:val="standardContextual"/>
        </w:rPr>
        <w:t>authority for accrediting</w:t>
      </w:r>
      <w:r w:rsidRPr="008B4A49">
        <w:rPr>
          <w:rFonts w:ascii="Arial" w:eastAsiaTheme="minorHAnsi" w:hAnsi="Arial" w:cs="Arial"/>
          <w:sz w:val="22"/>
          <w:szCs w:val="22"/>
          <w:lang w:val="en-CA"/>
          <w14:ligatures w14:val="standardContextual"/>
        </w:rPr>
        <w:t xml:space="preserve"> health and safety in the province of Ontario</w:t>
      </w:r>
      <w:r w:rsidR="005F37DE">
        <w:rPr>
          <w:rFonts w:ascii="Arial" w:eastAsiaTheme="minorHAnsi" w:hAnsi="Arial" w:cs="Arial"/>
          <w:sz w:val="22"/>
          <w:szCs w:val="22"/>
          <w:lang w:val="en-CA"/>
          <w14:ligatures w14:val="standardContextual"/>
        </w:rPr>
        <w:t>,</w:t>
      </w:r>
      <w:r w:rsidRPr="008B4A49">
        <w:rPr>
          <w:rFonts w:ascii="Arial" w:eastAsiaTheme="minorHAnsi" w:hAnsi="Arial" w:cs="Arial"/>
          <w:sz w:val="22"/>
          <w:szCs w:val="22"/>
          <w:lang w:val="en-CA"/>
          <w14:ligatures w14:val="standardContextual"/>
        </w:rPr>
        <w:t xml:space="preserve"> and any and all health and safety programs that are recognized and accredited by the Ministry</w:t>
      </w:r>
      <w:r w:rsidR="005F37DE">
        <w:rPr>
          <w:rFonts w:ascii="Arial" w:eastAsiaTheme="minorHAnsi" w:hAnsi="Arial" w:cs="Arial"/>
          <w:sz w:val="22"/>
          <w:szCs w:val="22"/>
          <w:lang w:val="en-CA"/>
          <w14:ligatures w14:val="standardContextual"/>
        </w:rPr>
        <w:t>,</w:t>
      </w:r>
      <w:r w:rsidRPr="008B4A49">
        <w:rPr>
          <w:rFonts w:ascii="Arial" w:eastAsiaTheme="minorHAnsi" w:hAnsi="Arial" w:cs="Arial"/>
          <w:sz w:val="22"/>
          <w:szCs w:val="22"/>
          <w:lang w:val="en-CA"/>
          <w14:ligatures w14:val="standardContextual"/>
        </w:rPr>
        <w:t xml:space="preserve"> need to be automatically recognized and included into projects by all buyers of construction.</w:t>
      </w:r>
    </w:p>
    <w:p w14:paraId="3240E36E" w14:textId="49EB8CF5" w:rsidR="008B4A49" w:rsidRPr="008B4A49" w:rsidRDefault="008B4A49" w:rsidP="008B4A49">
      <w:pPr>
        <w:rPr>
          <w:rFonts w:ascii="Arial" w:eastAsiaTheme="minorHAnsi" w:hAnsi="Arial" w:cs="Arial"/>
          <w:sz w:val="22"/>
          <w:szCs w:val="22"/>
          <w:lang w:val="en-CA"/>
          <w14:ligatures w14:val="standardContextual"/>
        </w:rPr>
      </w:pPr>
    </w:p>
    <w:p w14:paraId="7E61B618" w14:textId="7C8361DB" w:rsidR="008B4A49" w:rsidRPr="008B4A49" w:rsidRDefault="008B4A49" w:rsidP="008B4A49">
      <w:pPr>
        <w:rPr>
          <w:rFonts w:ascii="Arial" w:eastAsiaTheme="minorHAnsi" w:hAnsi="Arial" w:cs="Arial"/>
          <w:sz w:val="22"/>
          <w:szCs w:val="22"/>
          <w:lang w:val="en-CA"/>
          <w14:ligatures w14:val="standardContextual"/>
        </w:rPr>
      </w:pPr>
      <w:r w:rsidRPr="008B4A49">
        <w:rPr>
          <w:rFonts w:ascii="Arial" w:eastAsiaTheme="minorHAnsi" w:hAnsi="Arial" w:cs="Arial"/>
          <w:sz w:val="22"/>
          <w:szCs w:val="22"/>
          <w:lang w:val="en-CA"/>
          <w14:ligatures w14:val="standardContextual"/>
        </w:rPr>
        <w:t>The OGCA will continue to hold this position since it is in direct alignment with the OGCA Strategic Priorities and provides our members with the health and safety program that is best suited to their individual company structures.</w:t>
      </w:r>
    </w:p>
    <w:p w14:paraId="0593AD56" w14:textId="1E06C8BE" w:rsidR="008B4A49" w:rsidRPr="008B4A49" w:rsidRDefault="008B4A49" w:rsidP="008B4A49">
      <w:pPr>
        <w:rPr>
          <w:rFonts w:ascii="Arial" w:eastAsiaTheme="minorHAnsi" w:hAnsi="Arial" w:cs="Arial"/>
          <w:sz w:val="22"/>
          <w:szCs w:val="22"/>
          <w:lang w:val="en-CA"/>
          <w14:ligatures w14:val="standardContextual"/>
        </w:rPr>
      </w:pPr>
    </w:p>
    <w:p w14:paraId="71A8BE38" w14:textId="5B14747C" w:rsidR="00DC57FB" w:rsidRPr="00192483" w:rsidRDefault="00192483" w:rsidP="00E019E8">
      <w:pPr>
        <w:rPr>
          <w:rFonts w:ascii="Arial" w:hAnsi="Arial" w:cs="Arial"/>
          <w:sz w:val="22"/>
          <w:szCs w:val="22"/>
        </w:rPr>
      </w:pPr>
      <w:r>
        <w:rPr>
          <w:rFonts w:ascii="Arial" w:hAnsi="Arial" w:cs="Arial"/>
          <w:noProof/>
          <w:sz w:val="22"/>
          <w:szCs w:val="22"/>
        </w:rPr>
        <w:drawing>
          <wp:anchor distT="0" distB="0" distL="114300" distR="114300" simplePos="0" relativeHeight="251658240" behindDoc="1" locked="0" layoutInCell="1" allowOverlap="1" wp14:anchorId="67981AC9" wp14:editId="2E3004AF">
            <wp:simplePos x="0" y="0"/>
            <wp:positionH relativeFrom="column">
              <wp:posOffset>323850</wp:posOffset>
            </wp:positionH>
            <wp:positionV relativeFrom="paragraph">
              <wp:posOffset>144145</wp:posOffset>
            </wp:positionV>
            <wp:extent cx="3270250" cy="1696527"/>
            <wp:effectExtent l="0" t="0" r="6350" b="0"/>
            <wp:wrapNone/>
            <wp:docPr id="18880962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096235" name="Picture 1888096235"/>
                    <pic:cNvPicPr/>
                  </pic:nvPicPr>
                  <pic:blipFill>
                    <a:blip r:embed="rId10">
                      <a:extLst>
                        <a:ext uri="{28A0092B-C50C-407E-A947-70E740481C1C}">
                          <a14:useLocalDpi xmlns:a14="http://schemas.microsoft.com/office/drawing/2010/main" val="0"/>
                        </a:ext>
                      </a:extLst>
                    </a:blip>
                    <a:stretch>
                      <a:fillRect/>
                    </a:stretch>
                  </pic:blipFill>
                  <pic:spPr>
                    <a:xfrm>
                      <a:off x="0" y="0"/>
                      <a:ext cx="3270250" cy="1696527"/>
                    </a:xfrm>
                    <a:prstGeom prst="rect">
                      <a:avLst/>
                    </a:prstGeom>
                  </pic:spPr>
                </pic:pic>
              </a:graphicData>
            </a:graphic>
            <wp14:sizeRelH relativeFrom="page">
              <wp14:pctWidth>0</wp14:pctWidth>
            </wp14:sizeRelH>
            <wp14:sizeRelV relativeFrom="page">
              <wp14:pctHeight>0</wp14:pctHeight>
            </wp14:sizeRelV>
          </wp:anchor>
        </w:drawing>
      </w:r>
      <w:r w:rsidRPr="00192483">
        <w:rPr>
          <w:rFonts w:ascii="Arial" w:hAnsi="Arial" w:cs="Arial"/>
          <w:sz w:val="22"/>
          <w:szCs w:val="22"/>
        </w:rPr>
        <w:t xml:space="preserve">Should you have any questions or wish to discuss the matter further, please contact me directly at </w:t>
      </w:r>
      <w:hyperlink r:id="rId11" w:history="1">
        <w:r w:rsidRPr="00192483">
          <w:rPr>
            <w:rStyle w:val="Hyperlink"/>
            <w:rFonts w:ascii="Arial" w:hAnsi="Arial" w:cs="Arial"/>
            <w:sz w:val="22"/>
            <w:szCs w:val="22"/>
          </w:rPr>
          <w:t>giovanni@ogca.ca</w:t>
        </w:r>
      </w:hyperlink>
      <w:r w:rsidRPr="00192483">
        <w:rPr>
          <w:rFonts w:ascii="Arial" w:hAnsi="Arial" w:cs="Arial"/>
          <w:sz w:val="22"/>
          <w:szCs w:val="22"/>
        </w:rPr>
        <w:t xml:space="preserve">. </w:t>
      </w:r>
    </w:p>
    <w:p w14:paraId="4E2DF1B9" w14:textId="64EB0FD4" w:rsidR="00192483" w:rsidRPr="00192483" w:rsidRDefault="00192483" w:rsidP="00E019E8">
      <w:pPr>
        <w:rPr>
          <w:rFonts w:ascii="Arial" w:hAnsi="Arial" w:cs="Arial"/>
          <w:sz w:val="22"/>
          <w:szCs w:val="22"/>
        </w:rPr>
      </w:pPr>
    </w:p>
    <w:p w14:paraId="1BB1319E" w14:textId="5538159E" w:rsidR="00192483" w:rsidRPr="00192483" w:rsidRDefault="00192483" w:rsidP="00E019E8">
      <w:pPr>
        <w:rPr>
          <w:rFonts w:ascii="Arial" w:hAnsi="Arial" w:cs="Arial"/>
          <w:sz w:val="22"/>
          <w:szCs w:val="22"/>
        </w:rPr>
      </w:pPr>
      <w:r w:rsidRPr="00192483">
        <w:rPr>
          <w:rFonts w:ascii="Arial" w:hAnsi="Arial" w:cs="Arial"/>
          <w:sz w:val="22"/>
          <w:szCs w:val="22"/>
        </w:rPr>
        <w:t>Sincerely,</w:t>
      </w:r>
    </w:p>
    <w:p w14:paraId="61D6FC56" w14:textId="77777777" w:rsidR="00192483" w:rsidRPr="00192483" w:rsidRDefault="00192483" w:rsidP="00E019E8">
      <w:pPr>
        <w:rPr>
          <w:rFonts w:ascii="Arial" w:hAnsi="Arial" w:cs="Arial"/>
          <w:sz w:val="22"/>
          <w:szCs w:val="22"/>
        </w:rPr>
      </w:pPr>
    </w:p>
    <w:p w14:paraId="5443D14F" w14:textId="77777777" w:rsidR="00192483" w:rsidRPr="00192483" w:rsidRDefault="00192483" w:rsidP="00E019E8">
      <w:pPr>
        <w:rPr>
          <w:rFonts w:ascii="Arial" w:hAnsi="Arial" w:cs="Arial"/>
          <w:sz w:val="22"/>
          <w:szCs w:val="22"/>
        </w:rPr>
      </w:pPr>
    </w:p>
    <w:p w14:paraId="45F3B23F" w14:textId="77777777" w:rsidR="00192483" w:rsidRPr="00192483" w:rsidRDefault="00192483" w:rsidP="00E019E8">
      <w:pPr>
        <w:rPr>
          <w:rFonts w:ascii="Arial" w:hAnsi="Arial" w:cs="Arial"/>
          <w:sz w:val="22"/>
          <w:szCs w:val="22"/>
        </w:rPr>
      </w:pPr>
    </w:p>
    <w:p w14:paraId="6504407E" w14:textId="77777777" w:rsidR="00192483" w:rsidRPr="00192483" w:rsidRDefault="00192483" w:rsidP="00E019E8">
      <w:pPr>
        <w:rPr>
          <w:rFonts w:ascii="Arial" w:hAnsi="Arial" w:cs="Arial"/>
          <w:sz w:val="22"/>
          <w:szCs w:val="22"/>
        </w:rPr>
      </w:pPr>
    </w:p>
    <w:p w14:paraId="60EF1197" w14:textId="1C31B3B4" w:rsidR="00192483" w:rsidRPr="00192483" w:rsidRDefault="00192483" w:rsidP="00E019E8">
      <w:pPr>
        <w:rPr>
          <w:rFonts w:ascii="Arial" w:hAnsi="Arial" w:cs="Arial"/>
          <w:sz w:val="22"/>
          <w:szCs w:val="22"/>
        </w:rPr>
      </w:pPr>
      <w:r w:rsidRPr="00192483">
        <w:rPr>
          <w:rFonts w:ascii="Arial" w:hAnsi="Arial" w:cs="Arial"/>
          <w:sz w:val="22"/>
          <w:szCs w:val="22"/>
        </w:rPr>
        <w:t>Giovanni Cautillo</w:t>
      </w:r>
    </w:p>
    <w:p w14:paraId="3FE9DF30" w14:textId="391A3737" w:rsidR="00192483" w:rsidRPr="00192483" w:rsidRDefault="00192483" w:rsidP="00E019E8">
      <w:pPr>
        <w:rPr>
          <w:rFonts w:ascii="Arial" w:hAnsi="Arial" w:cs="Arial"/>
          <w:sz w:val="22"/>
          <w:szCs w:val="22"/>
        </w:rPr>
      </w:pPr>
      <w:r w:rsidRPr="00192483">
        <w:rPr>
          <w:rFonts w:ascii="Arial" w:hAnsi="Arial" w:cs="Arial"/>
          <w:sz w:val="22"/>
          <w:szCs w:val="22"/>
        </w:rPr>
        <w:t>President</w:t>
      </w:r>
    </w:p>
    <w:p w14:paraId="498D1533" w14:textId="68573608" w:rsidR="00192483" w:rsidRPr="00192483" w:rsidRDefault="00192483" w:rsidP="00E019E8">
      <w:pPr>
        <w:rPr>
          <w:rFonts w:ascii="Arial" w:hAnsi="Arial" w:cs="Arial"/>
          <w:sz w:val="22"/>
          <w:szCs w:val="22"/>
        </w:rPr>
      </w:pPr>
      <w:r w:rsidRPr="00192483">
        <w:rPr>
          <w:rFonts w:ascii="Arial" w:hAnsi="Arial" w:cs="Arial"/>
          <w:sz w:val="22"/>
          <w:szCs w:val="22"/>
        </w:rPr>
        <w:t>Ontario General Contractors Association</w:t>
      </w:r>
    </w:p>
    <w:sectPr w:rsidR="00192483" w:rsidRPr="00192483" w:rsidSect="009711BE">
      <w:headerReference w:type="default" r:id="rId12"/>
      <w:pgSz w:w="12240" w:h="15840"/>
      <w:pgMar w:top="540" w:right="84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A00A3" w14:textId="77777777" w:rsidR="00ED1AD0" w:rsidRDefault="00ED1AD0" w:rsidP="00A90552">
      <w:r>
        <w:separator/>
      </w:r>
    </w:p>
  </w:endnote>
  <w:endnote w:type="continuationSeparator" w:id="0">
    <w:p w14:paraId="052F7DAB" w14:textId="77777777" w:rsidR="00ED1AD0" w:rsidRDefault="00ED1AD0" w:rsidP="00A9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795F2" w14:textId="77777777" w:rsidR="00ED1AD0" w:rsidRDefault="00ED1AD0" w:rsidP="00A90552">
      <w:r>
        <w:separator/>
      </w:r>
    </w:p>
  </w:footnote>
  <w:footnote w:type="continuationSeparator" w:id="0">
    <w:p w14:paraId="1AE55780" w14:textId="77777777" w:rsidR="00ED1AD0" w:rsidRDefault="00ED1AD0" w:rsidP="00A90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3AC7C" w14:textId="3241F79C" w:rsidR="00A90552" w:rsidRPr="00AE7937" w:rsidRDefault="00A90552" w:rsidP="00A90552">
    <w:pPr>
      <w:pStyle w:val="Header"/>
      <w:tabs>
        <w:tab w:val="clear" w:pos="8640"/>
        <w:tab w:val="right" w:pos="9360"/>
      </w:tabs>
      <w:jc w:val="right"/>
      <w:rPr>
        <w:rFonts w:ascii="Arial Narrow" w:hAnsi="Arial Narrow" w:cs="Arial"/>
        <w:b/>
        <w:color w:val="1B3F95"/>
      </w:rPr>
    </w:pPr>
    <w:r>
      <w:rPr>
        <w:noProof/>
      </w:rPr>
      <w:drawing>
        <wp:anchor distT="0" distB="0" distL="114300" distR="114300" simplePos="0" relativeHeight="251661312" behindDoc="0" locked="0" layoutInCell="1" allowOverlap="1" wp14:anchorId="5A1A2B8C" wp14:editId="257E5AB3">
          <wp:simplePos x="0" y="0"/>
          <wp:positionH relativeFrom="margin">
            <wp:posOffset>1270</wp:posOffset>
          </wp:positionH>
          <wp:positionV relativeFrom="margin">
            <wp:posOffset>-1365885</wp:posOffset>
          </wp:positionV>
          <wp:extent cx="2428875" cy="134747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8875"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7937">
      <w:rPr>
        <w:rFonts w:ascii="Arial Narrow" w:hAnsi="Arial Narrow" w:cs="Arial"/>
        <w:b/>
        <w:color w:val="1B3F95"/>
      </w:rPr>
      <w:t xml:space="preserve">Suite </w:t>
    </w:r>
    <w:r>
      <w:rPr>
        <w:rFonts w:ascii="Arial Narrow" w:hAnsi="Arial Narrow" w:cs="Arial"/>
        <w:b/>
        <w:color w:val="1B3F95"/>
      </w:rPr>
      <w:t>280</w:t>
    </w:r>
    <w:r w:rsidRPr="00AE7937">
      <w:rPr>
        <w:rFonts w:ascii="Arial Narrow" w:hAnsi="Arial Narrow" w:cs="Arial"/>
        <w:b/>
        <w:color w:val="1B3F95"/>
      </w:rPr>
      <w:t xml:space="preserve">, </w:t>
    </w:r>
    <w:r>
      <w:rPr>
        <w:rFonts w:ascii="Arial Narrow" w:hAnsi="Arial Narrow" w:cs="Arial"/>
        <w:b/>
        <w:color w:val="1B3F95"/>
      </w:rPr>
      <w:t>180 Attwell Drive</w:t>
    </w:r>
  </w:p>
  <w:p w14:paraId="275CF381" w14:textId="73B64355" w:rsidR="00A90552" w:rsidRPr="00AE7937" w:rsidRDefault="00A90552" w:rsidP="00A90552">
    <w:pPr>
      <w:pStyle w:val="Header"/>
      <w:tabs>
        <w:tab w:val="clear" w:pos="8640"/>
        <w:tab w:val="left" w:pos="2325"/>
        <w:tab w:val="right" w:pos="9360"/>
      </w:tabs>
      <w:jc w:val="right"/>
      <w:rPr>
        <w:rFonts w:ascii="Arial Narrow" w:hAnsi="Arial Narrow" w:cs="Arial"/>
        <w:b/>
        <w:color w:val="1B3F95"/>
      </w:rPr>
    </w:pPr>
    <w:r>
      <w:rPr>
        <w:rFonts w:ascii="Arial Narrow" w:hAnsi="Arial Narrow" w:cs="Arial"/>
        <w:b/>
        <w:color w:val="1B3F95"/>
      </w:rPr>
      <w:t>Toronto</w:t>
    </w:r>
    <w:r w:rsidRPr="00AE7937">
      <w:rPr>
        <w:rFonts w:ascii="Arial Narrow" w:hAnsi="Arial Narrow" w:cs="Arial"/>
        <w:b/>
        <w:color w:val="1B3F95"/>
      </w:rPr>
      <w:t xml:space="preserve">, </w:t>
    </w:r>
    <w:proofErr w:type="gramStart"/>
    <w:r w:rsidRPr="00AE7937">
      <w:rPr>
        <w:rFonts w:ascii="Arial Narrow" w:hAnsi="Arial Narrow" w:cs="Arial"/>
        <w:b/>
        <w:color w:val="1B3F95"/>
      </w:rPr>
      <w:t xml:space="preserve">ON  </w:t>
    </w:r>
    <w:r>
      <w:rPr>
        <w:rFonts w:ascii="Arial Narrow" w:hAnsi="Arial Narrow" w:cs="Arial"/>
        <w:b/>
        <w:color w:val="1B3F95"/>
      </w:rPr>
      <w:t>M</w:t>
    </w:r>
    <w:proofErr w:type="gramEnd"/>
    <w:r>
      <w:rPr>
        <w:rFonts w:ascii="Arial Narrow" w:hAnsi="Arial Narrow" w:cs="Arial"/>
        <w:b/>
        <w:color w:val="1B3F95"/>
      </w:rPr>
      <w:t>9W 6A9</w:t>
    </w:r>
  </w:p>
  <w:p w14:paraId="33F66944" w14:textId="1641BB5F" w:rsidR="00A90552" w:rsidRPr="00AE7937" w:rsidRDefault="00A90552" w:rsidP="00A90552">
    <w:pPr>
      <w:pStyle w:val="Header"/>
      <w:tabs>
        <w:tab w:val="clear" w:pos="8640"/>
        <w:tab w:val="right" w:pos="9360"/>
      </w:tabs>
      <w:jc w:val="right"/>
      <w:rPr>
        <w:rFonts w:ascii="Arial Narrow" w:hAnsi="Arial Narrow" w:cs="Arial"/>
        <w:b/>
        <w:color w:val="1B3F95"/>
      </w:rPr>
    </w:pPr>
    <w:r w:rsidRPr="00AE7937">
      <w:rPr>
        <w:rFonts w:ascii="Arial Narrow" w:hAnsi="Arial Narrow" w:cs="Arial"/>
        <w:b/>
        <w:color w:val="1B3F95"/>
      </w:rPr>
      <w:tab/>
      <w:t>TEL: (905)</w:t>
    </w:r>
    <w:r>
      <w:rPr>
        <w:rFonts w:ascii="Arial Narrow" w:hAnsi="Arial Narrow" w:cs="Arial"/>
        <w:b/>
        <w:color w:val="1B3F95"/>
      </w:rPr>
      <w:t xml:space="preserve"> </w:t>
    </w:r>
    <w:r w:rsidRPr="00AE7937">
      <w:rPr>
        <w:rFonts w:ascii="Arial Narrow" w:hAnsi="Arial Narrow" w:cs="Arial"/>
        <w:b/>
        <w:color w:val="1B3F95"/>
      </w:rPr>
      <w:t>671-3969</w:t>
    </w:r>
  </w:p>
  <w:p w14:paraId="0F312189" w14:textId="284FF325" w:rsidR="00A90552" w:rsidRDefault="00A90552" w:rsidP="00A90552">
    <w:pPr>
      <w:jc w:val="right"/>
      <w:rPr>
        <w:rFonts w:ascii="Arial Narrow" w:hAnsi="Arial Narrow" w:cs="Arial"/>
        <w:b/>
        <w:color w:val="1B3F95"/>
      </w:rPr>
    </w:pPr>
    <w:r>
      <w:rPr>
        <w:rFonts w:ascii="Arial Narrow" w:hAnsi="Arial Narrow" w:cs="Arial"/>
        <w:b/>
        <w:noProof/>
        <w:color w:val="1B3F95"/>
      </w:rPr>
      <mc:AlternateContent>
        <mc:Choice Requires="wps">
          <w:drawing>
            <wp:anchor distT="0" distB="0" distL="114300" distR="114300" simplePos="0" relativeHeight="251660288" behindDoc="0" locked="0" layoutInCell="1" allowOverlap="1" wp14:anchorId="222300F8" wp14:editId="33E8E058">
              <wp:simplePos x="0" y="0"/>
              <wp:positionH relativeFrom="column">
                <wp:posOffset>5048250</wp:posOffset>
              </wp:positionH>
              <wp:positionV relativeFrom="paragraph">
                <wp:posOffset>8382635</wp:posOffset>
              </wp:positionV>
              <wp:extent cx="904875" cy="285750"/>
              <wp:effectExtent l="1270" t="1270" r="0" b="0"/>
              <wp:wrapNone/>
              <wp:docPr id="20190410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70280" w14:textId="77777777" w:rsidR="00A90552" w:rsidRPr="00AE7937" w:rsidRDefault="00A90552" w:rsidP="00A90552">
                          <w:pPr>
                            <w:jc w:val="center"/>
                            <w:rPr>
                              <w:rFonts w:ascii="Arial" w:hAnsi="Arial" w:cs="Arial"/>
                              <w:b/>
                              <w:color w:val="1B3F95"/>
                            </w:rPr>
                          </w:pPr>
                          <w:smartTag w:uri="urn:schemas-microsoft-com:office:smarttags" w:element="PersonName">
                            <w:r w:rsidRPr="00AE7937">
                              <w:rPr>
                                <w:rFonts w:ascii="Arial" w:hAnsi="Arial" w:cs="Arial"/>
                                <w:b/>
                                <w:color w:val="1B3F95"/>
                              </w:rPr>
                              <w:t>ogca.ca</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300F8" id="_x0000_t202" coordsize="21600,21600" o:spt="202" path="m,l,21600r21600,l21600,xe">
              <v:stroke joinstyle="miter"/>
              <v:path gradientshapeok="t" o:connecttype="rect"/>
            </v:shapetype>
            <v:shape id="Text Box 4" o:spid="_x0000_s1026" type="#_x0000_t202" style="position:absolute;left:0;text-align:left;margin-left:397.5pt;margin-top:660.05pt;width:71.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" stroked="f">
              <v:textbox>
                <w:txbxContent>
                  <w:p w14:paraId="70F70280" w14:textId="77777777" w:rsidR="00A90552" w:rsidRPr="00AE7937" w:rsidRDefault="00A90552" w:rsidP="00A90552">
                    <w:pPr>
                      <w:jc w:val="center"/>
                      <w:rPr>
                        <w:rFonts w:ascii="Arial" w:hAnsi="Arial" w:cs="Arial"/>
                        <w:b/>
                        <w:color w:val="1B3F95"/>
                      </w:rPr>
                    </w:pPr>
                    <w:smartTag w:uri="urn:schemas-microsoft-com:office:smarttags" w:element="PersonName">
                      <w:r w:rsidRPr="00AE7937">
                        <w:rPr>
                          <w:rFonts w:ascii="Arial" w:hAnsi="Arial" w:cs="Arial"/>
                          <w:b/>
                          <w:color w:val="1B3F95"/>
                        </w:rPr>
                        <w:t>ogca.ca</w:t>
                      </w:r>
                    </w:smartTag>
                  </w:p>
                </w:txbxContent>
              </v:textbox>
            </v:shape>
          </w:pict>
        </mc:Fallback>
      </mc:AlternateContent>
    </w:r>
    <w:r>
      <w:rPr>
        <w:rFonts w:ascii="Arial Narrow" w:hAnsi="Arial Narrow" w:cs="Arial"/>
        <w:b/>
        <w:noProof/>
        <w:color w:val="1B3F95"/>
      </w:rPr>
      <mc:AlternateContent>
        <mc:Choice Requires="wps">
          <w:drawing>
            <wp:anchor distT="0" distB="0" distL="114300" distR="114300" simplePos="0" relativeHeight="251659264" behindDoc="0" locked="0" layoutInCell="1" allowOverlap="1" wp14:anchorId="07F356EE" wp14:editId="1D5A9C77">
              <wp:simplePos x="0" y="0"/>
              <wp:positionH relativeFrom="column">
                <wp:posOffset>219075</wp:posOffset>
              </wp:positionH>
              <wp:positionV relativeFrom="paragraph">
                <wp:posOffset>8525510</wp:posOffset>
              </wp:positionV>
              <wp:extent cx="5991225" cy="0"/>
              <wp:effectExtent l="39370" t="39370" r="46355" b="46355"/>
              <wp:wrapNone/>
              <wp:docPr id="55255197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76200">
                        <a:solidFill>
                          <a:srgbClr val="1B3F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3B965"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671.3pt" to="489pt,6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" strokecolor="#1b3f95" strokeweight="6pt"/>
          </w:pict>
        </mc:Fallback>
      </mc:AlternateContent>
    </w:r>
    <w:r w:rsidRPr="00AE7937">
      <w:rPr>
        <w:rFonts w:ascii="Arial Narrow" w:hAnsi="Arial Narrow" w:cs="Arial"/>
        <w:b/>
        <w:color w:val="1B3F95"/>
      </w:rPr>
      <w:tab/>
    </w:r>
    <w:r w:rsidRPr="00AE7937">
      <w:rPr>
        <w:rFonts w:ascii="Arial Narrow" w:hAnsi="Arial Narrow" w:cs="Arial"/>
        <w:b/>
        <w:color w:val="1B3F95"/>
      </w:rPr>
      <w:tab/>
    </w:r>
  </w:p>
  <w:p w14:paraId="53771F76" w14:textId="77777777" w:rsidR="00A90552" w:rsidRDefault="00A90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A14E4"/>
    <w:multiLevelType w:val="hybridMultilevel"/>
    <w:tmpl w:val="B448DBE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DC01DF3"/>
    <w:multiLevelType w:val="hybridMultilevel"/>
    <w:tmpl w:val="71B810AA"/>
    <w:lvl w:ilvl="0" w:tplc="10090001">
      <w:start w:val="1"/>
      <w:numFmt w:val="bullet"/>
      <w:lvlText w:val=""/>
      <w:lvlJc w:val="left"/>
      <w:pPr>
        <w:ind w:left="780" w:hanging="360"/>
      </w:pPr>
      <w:rPr>
        <w:rFonts w:ascii="Symbol" w:hAnsi="Symbol" w:hint="default"/>
      </w:rPr>
    </w:lvl>
    <w:lvl w:ilvl="1" w:tplc="10090003">
      <w:start w:val="1"/>
      <w:numFmt w:val="bullet"/>
      <w:lvlText w:val="o"/>
      <w:lvlJc w:val="left"/>
      <w:pPr>
        <w:ind w:left="1500" w:hanging="360"/>
      </w:pPr>
      <w:rPr>
        <w:rFonts w:ascii="Courier New" w:hAnsi="Courier New" w:cs="Courier New" w:hint="default"/>
      </w:rPr>
    </w:lvl>
    <w:lvl w:ilvl="2" w:tplc="10090005">
      <w:start w:val="1"/>
      <w:numFmt w:val="bullet"/>
      <w:lvlText w:val=""/>
      <w:lvlJc w:val="left"/>
      <w:pPr>
        <w:ind w:left="2220" w:hanging="360"/>
      </w:pPr>
      <w:rPr>
        <w:rFonts w:ascii="Wingdings" w:hAnsi="Wingdings" w:hint="default"/>
      </w:rPr>
    </w:lvl>
    <w:lvl w:ilvl="3" w:tplc="10090001">
      <w:start w:val="1"/>
      <w:numFmt w:val="bullet"/>
      <w:lvlText w:val=""/>
      <w:lvlJc w:val="left"/>
      <w:pPr>
        <w:ind w:left="2940" w:hanging="360"/>
      </w:pPr>
      <w:rPr>
        <w:rFonts w:ascii="Symbol" w:hAnsi="Symbol" w:hint="default"/>
      </w:rPr>
    </w:lvl>
    <w:lvl w:ilvl="4" w:tplc="10090003">
      <w:start w:val="1"/>
      <w:numFmt w:val="bullet"/>
      <w:lvlText w:val="o"/>
      <w:lvlJc w:val="left"/>
      <w:pPr>
        <w:ind w:left="3660" w:hanging="360"/>
      </w:pPr>
      <w:rPr>
        <w:rFonts w:ascii="Courier New" w:hAnsi="Courier New" w:cs="Courier New" w:hint="default"/>
      </w:rPr>
    </w:lvl>
    <w:lvl w:ilvl="5" w:tplc="10090005">
      <w:start w:val="1"/>
      <w:numFmt w:val="bullet"/>
      <w:lvlText w:val=""/>
      <w:lvlJc w:val="left"/>
      <w:pPr>
        <w:ind w:left="4380" w:hanging="360"/>
      </w:pPr>
      <w:rPr>
        <w:rFonts w:ascii="Wingdings" w:hAnsi="Wingdings" w:hint="default"/>
      </w:rPr>
    </w:lvl>
    <w:lvl w:ilvl="6" w:tplc="10090001">
      <w:start w:val="1"/>
      <w:numFmt w:val="bullet"/>
      <w:lvlText w:val=""/>
      <w:lvlJc w:val="left"/>
      <w:pPr>
        <w:ind w:left="5100" w:hanging="360"/>
      </w:pPr>
      <w:rPr>
        <w:rFonts w:ascii="Symbol" w:hAnsi="Symbol" w:hint="default"/>
      </w:rPr>
    </w:lvl>
    <w:lvl w:ilvl="7" w:tplc="10090003">
      <w:start w:val="1"/>
      <w:numFmt w:val="bullet"/>
      <w:lvlText w:val="o"/>
      <w:lvlJc w:val="left"/>
      <w:pPr>
        <w:ind w:left="5820" w:hanging="360"/>
      </w:pPr>
      <w:rPr>
        <w:rFonts w:ascii="Courier New" w:hAnsi="Courier New" w:cs="Courier New" w:hint="default"/>
      </w:rPr>
    </w:lvl>
    <w:lvl w:ilvl="8" w:tplc="10090005">
      <w:start w:val="1"/>
      <w:numFmt w:val="bullet"/>
      <w:lvlText w:val=""/>
      <w:lvlJc w:val="left"/>
      <w:pPr>
        <w:ind w:left="6540" w:hanging="360"/>
      </w:pPr>
      <w:rPr>
        <w:rFonts w:ascii="Wingdings" w:hAnsi="Wingdings" w:hint="default"/>
      </w:rPr>
    </w:lvl>
  </w:abstractNum>
  <w:abstractNum w:abstractNumId="2" w15:restartNumberingAfterBreak="0">
    <w:nsid w:val="4F85554C"/>
    <w:multiLevelType w:val="hybridMultilevel"/>
    <w:tmpl w:val="2876BF16"/>
    <w:lvl w:ilvl="0" w:tplc="3D6E0FC0">
      <w:start w:val="1"/>
      <w:numFmt w:val="bullet"/>
      <w:lvlText w:val=""/>
      <w:lvlJc w:val="left"/>
      <w:pPr>
        <w:ind w:left="720" w:hanging="360"/>
      </w:pPr>
      <w:rPr>
        <w:rFonts w:ascii="Symbol" w:hAnsi="Symbol" w:hint="default"/>
      </w:rPr>
    </w:lvl>
    <w:lvl w:ilvl="1" w:tplc="A88228D2" w:tentative="1">
      <w:start w:val="1"/>
      <w:numFmt w:val="bullet"/>
      <w:lvlText w:val="o"/>
      <w:lvlJc w:val="left"/>
      <w:pPr>
        <w:ind w:left="1440" w:hanging="360"/>
      </w:pPr>
      <w:rPr>
        <w:rFonts w:ascii="Courier New" w:hAnsi="Courier New" w:cs="Courier New" w:hint="default"/>
      </w:rPr>
    </w:lvl>
    <w:lvl w:ilvl="2" w:tplc="8D684FC6" w:tentative="1">
      <w:start w:val="1"/>
      <w:numFmt w:val="bullet"/>
      <w:lvlText w:val=""/>
      <w:lvlJc w:val="left"/>
      <w:pPr>
        <w:ind w:left="2160" w:hanging="360"/>
      </w:pPr>
      <w:rPr>
        <w:rFonts w:ascii="Wingdings" w:hAnsi="Wingdings" w:hint="default"/>
      </w:rPr>
    </w:lvl>
    <w:lvl w:ilvl="3" w:tplc="B50AD6C0" w:tentative="1">
      <w:start w:val="1"/>
      <w:numFmt w:val="bullet"/>
      <w:lvlText w:val=""/>
      <w:lvlJc w:val="left"/>
      <w:pPr>
        <w:ind w:left="2880" w:hanging="360"/>
      </w:pPr>
      <w:rPr>
        <w:rFonts w:ascii="Symbol" w:hAnsi="Symbol" w:hint="default"/>
      </w:rPr>
    </w:lvl>
    <w:lvl w:ilvl="4" w:tplc="272E52EE" w:tentative="1">
      <w:start w:val="1"/>
      <w:numFmt w:val="bullet"/>
      <w:lvlText w:val="o"/>
      <w:lvlJc w:val="left"/>
      <w:pPr>
        <w:ind w:left="3600" w:hanging="360"/>
      </w:pPr>
      <w:rPr>
        <w:rFonts w:ascii="Courier New" w:hAnsi="Courier New" w:cs="Courier New" w:hint="default"/>
      </w:rPr>
    </w:lvl>
    <w:lvl w:ilvl="5" w:tplc="ECDC575C" w:tentative="1">
      <w:start w:val="1"/>
      <w:numFmt w:val="bullet"/>
      <w:lvlText w:val=""/>
      <w:lvlJc w:val="left"/>
      <w:pPr>
        <w:ind w:left="4320" w:hanging="360"/>
      </w:pPr>
      <w:rPr>
        <w:rFonts w:ascii="Wingdings" w:hAnsi="Wingdings" w:hint="default"/>
      </w:rPr>
    </w:lvl>
    <w:lvl w:ilvl="6" w:tplc="F90838BC" w:tentative="1">
      <w:start w:val="1"/>
      <w:numFmt w:val="bullet"/>
      <w:lvlText w:val=""/>
      <w:lvlJc w:val="left"/>
      <w:pPr>
        <w:ind w:left="5040" w:hanging="360"/>
      </w:pPr>
      <w:rPr>
        <w:rFonts w:ascii="Symbol" w:hAnsi="Symbol" w:hint="default"/>
      </w:rPr>
    </w:lvl>
    <w:lvl w:ilvl="7" w:tplc="F098A314" w:tentative="1">
      <w:start w:val="1"/>
      <w:numFmt w:val="bullet"/>
      <w:lvlText w:val="o"/>
      <w:lvlJc w:val="left"/>
      <w:pPr>
        <w:ind w:left="5760" w:hanging="360"/>
      </w:pPr>
      <w:rPr>
        <w:rFonts w:ascii="Courier New" w:hAnsi="Courier New" w:cs="Courier New" w:hint="default"/>
      </w:rPr>
    </w:lvl>
    <w:lvl w:ilvl="8" w:tplc="B7E08496" w:tentative="1">
      <w:start w:val="1"/>
      <w:numFmt w:val="bullet"/>
      <w:lvlText w:val=""/>
      <w:lvlJc w:val="left"/>
      <w:pPr>
        <w:ind w:left="6480" w:hanging="360"/>
      </w:pPr>
      <w:rPr>
        <w:rFonts w:ascii="Wingdings" w:hAnsi="Wingdings" w:hint="default"/>
      </w:rPr>
    </w:lvl>
  </w:abstractNum>
  <w:abstractNum w:abstractNumId="3" w15:restartNumberingAfterBreak="0">
    <w:nsid w:val="565E2DC9"/>
    <w:multiLevelType w:val="hybridMultilevel"/>
    <w:tmpl w:val="84BEE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0753877"/>
    <w:multiLevelType w:val="multilevel"/>
    <w:tmpl w:val="EB6A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BB06DD"/>
    <w:multiLevelType w:val="hybridMultilevel"/>
    <w:tmpl w:val="1CF08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233E8F"/>
    <w:multiLevelType w:val="hybridMultilevel"/>
    <w:tmpl w:val="7548B7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7DE461EA"/>
    <w:multiLevelType w:val="hybridMultilevel"/>
    <w:tmpl w:val="1AF0E352"/>
    <w:lvl w:ilvl="0" w:tplc="28FA7DD6">
      <w:start w:val="629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05969">
    <w:abstractNumId w:val="5"/>
  </w:num>
  <w:num w:numId="2" w16cid:durableId="999189487">
    <w:abstractNumId w:val="0"/>
  </w:num>
  <w:num w:numId="3" w16cid:durableId="1917007936">
    <w:abstractNumId w:val="2"/>
  </w:num>
  <w:num w:numId="4" w16cid:durableId="1018460849">
    <w:abstractNumId w:val="3"/>
  </w:num>
  <w:num w:numId="5" w16cid:durableId="858809312">
    <w:abstractNumId w:val="4"/>
  </w:num>
  <w:num w:numId="6" w16cid:durableId="1341081480">
    <w:abstractNumId w:val="7"/>
  </w:num>
  <w:num w:numId="7" w16cid:durableId="2111317478">
    <w:abstractNumId w:val="6"/>
  </w:num>
  <w:num w:numId="8" w16cid:durableId="1731885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64"/>
    <w:rsid w:val="00047716"/>
    <w:rsid w:val="0005693B"/>
    <w:rsid w:val="0006114A"/>
    <w:rsid w:val="000818A4"/>
    <w:rsid w:val="000921B1"/>
    <w:rsid w:val="000F620A"/>
    <w:rsid w:val="0011250A"/>
    <w:rsid w:val="00115223"/>
    <w:rsid w:val="00133552"/>
    <w:rsid w:val="00192483"/>
    <w:rsid w:val="00196DEC"/>
    <w:rsid w:val="001B0803"/>
    <w:rsid w:val="001F61EC"/>
    <w:rsid w:val="001F6957"/>
    <w:rsid w:val="00204ECA"/>
    <w:rsid w:val="0021205C"/>
    <w:rsid w:val="00214540"/>
    <w:rsid w:val="00235991"/>
    <w:rsid w:val="00290D30"/>
    <w:rsid w:val="00294101"/>
    <w:rsid w:val="002972CA"/>
    <w:rsid w:val="00297882"/>
    <w:rsid w:val="002B7C1E"/>
    <w:rsid w:val="002C6441"/>
    <w:rsid w:val="002E7F45"/>
    <w:rsid w:val="002F2DFB"/>
    <w:rsid w:val="0033538C"/>
    <w:rsid w:val="00346F50"/>
    <w:rsid w:val="0035615A"/>
    <w:rsid w:val="0038210F"/>
    <w:rsid w:val="0039490A"/>
    <w:rsid w:val="003A1E3D"/>
    <w:rsid w:val="003A76D0"/>
    <w:rsid w:val="003B6927"/>
    <w:rsid w:val="003B7D8D"/>
    <w:rsid w:val="003C070D"/>
    <w:rsid w:val="0043114B"/>
    <w:rsid w:val="004A62CD"/>
    <w:rsid w:val="004E302D"/>
    <w:rsid w:val="004E6D11"/>
    <w:rsid w:val="004F1664"/>
    <w:rsid w:val="00500220"/>
    <w:rsid w:val="00534797"/>
    <w:rsid w:val="00540352"/>
    <w:rsid w:val="005459F9"/>
    <w:rsid w:val="00552690"/>
    <w:rsid w:val="005754F7"/>
    <w:rsid w:val="005E125D"/>
    <w:rsid w:val="005E7A84"/>
    <w:rsid w:val="005F37DE"/>
    <w:rsid w:val="0060294C"/>
    <w:rsid w:val="00654A35"/>
    <w:rsid w:val="00662FA6"/>
    <w:rsid w:val="006A0510"/>
    <w:rsid w:val="006D52FE"/>
    <w:rsid w:val="006F31B9"/>
    <w:rsid w:val="00734605"/>
    <w:rsid w:val="00736535"/>
    <w:rsid w:val="00745D93"/>
    <w:rsid w:val="00766223"/>
    <w:rsid w:val="0077554B"/>
    <w:rsid w:val="00790373"/>
    <w:rsid w:val="00816CC9"/>
    <w:rsid w:val="008242A1"/>
    <w:rsid w:val="00826A4A"/>
    <w:rsid w:val="008332F8"/>
    <w:rsid w:val="008441A2"/>
    <w:rsid w:val="00844EA5"/>
    <w:rsid w:val="008A054A"/>
    <w:rsid w:val="008B18CF"/>
    <w:rsid w:val="008B4A49"/>
    <w:rsid w:val="008C3971"/>
    <w:rsid w:val="008D1309"/>
    <w:rsid w:val="008E626A"/>
    <w:rsid w:val="009020AF"/>
    <w:rsid w:val="00916781"/>
    <w:rsid w:val="009224BE"/>
    <w:rsid w:val="009711BE"/>
    <w:rsid w:val="009A4F4C"/>
    <w:rsid w:val="009A7B89"/>
    <w:rsid w:val="009C0CE2"/>
    <w:rsid w:val="009E424B"/>
    <w:rsid w:val="009F2082"/>
    <w:rsid w:val="00A00DC1"/>
    <w:rsid w:val="00A15245"/>
    <w:rsid w:val="00A33BB6"/>
    <w:rsid w:val="00A40E4C"/>
    <w:rsid w:val="00A42CEA"/>
    <w:rsid w:val="00A67DFE"/>
    <w:rsid w:val="00A90552"/>
    <w:rsid w:val="00AA58B0"/>
    <w:rsid w:val="00AE0559"/>
    <w:rsid w:val="00AE6E24"/>
    <w:rsid w:val="00B02D54"/>
    <w:rsid w:val="00B21E7D"/>
    <w:rsid w:val="00B2749F"/>
    <w:rsid w:val="00B80C60"/>
    <w:rsid w:val="00BB1214"/>
    <w:rsid w:val="00BD13A5"/>
    <w:rsid w:val="00BD310C"/>
    <w:rsid w:val="00C121AA"/>
    <w:rsid w:val="00C26CAD"/>
    <w:rsid w:val="00C50671"/>
    <w:rsid w:val="00C85F3D"/>
    <w:rsid w:val="00C94963"/>
    <w:rsid w:val="00C94E25"/>
    <w:rsid w:val="00CA2375"/>
    <w:rsid w:val="00CB4226"/>
    <w:rsid w:val="00CB6919"/>
    <w:rsid w:val="00CF7E55"/>
    <w:rsid w:val="00D16200"/>
    <w:rsid w:val="00D2307F"/>
    <w:rsid w:val="00D414FF"/>
    <w:rsid w:val="00D63285"/>
    <w:rsid w:val="00D825A1"/>
    <w:rsid w:val="00DA03BC"/>
    <w:rsid w:val="00DA38EE"/>
    <w:rsid w:val="00DA7C6B"/>
    <w:rsid w:val="00DC57FB"/>
    <w:rsid w:val="00DD5BB2"/>
    <w:rsid w:val="00E019E8"/>
    <w:rsid w:val="00E32C50"/>
    <w:rsid w:val="00E40A11"/>
    <w:rsid w:val="00E8794C"/>
    <w:rsid w:val="00EB3E97"/>
    <w:rsid w:val="00EC534C"/>
    <w:rsid w:val="00ED1AD0"/>
    <w:rsid w:val="00EF17AC"/>
    <w:rsid w:val="00F230FA"/>
    <w:rsid w:val="00F24E51"/>
    <w:rsid w:val="00F34441"/>
    <w:rsid w:val="00F44949"/>
    <w:rsid w:val="00F70D51"/>
    <w:rsid w:val="00F82B0B"/>
    <w:rsid w:val="00F932C9"/>
    <w:rsid w:val="00FB50CC"/>
    <w:rsid w:val="00FB55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01D511C"/>
  <w15:chartTrackingRefBased/>
  <w15:docId w15:val="{E788A5C5-1066-48CF-821C-E33A0375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957"/>
    <w:rPr>
      <w:sz w:val="24"/>
      <w:szCs w:val="24"/>
      <w:lang w:val="en-US" w:eastAsia="en-US"/>
    </w:rPr>
  </w:style>
  <w:style w:type="paragraph" w:styleId="Heading3">
    <w:name w:val="heading 3"/>
    <w:basedOn w:val="Normal"/>
    <w:link w:val="Heading3Char"/>
    <w:uiPriority w:val="9"/>
    <w:qFormat/>
    <w:rsid w:val="005E125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957"/>
    <w:pPr>
      <w:tabs>
        <w:tab w:val="center" w:pos="4320"/>
        <w:tab w:val="right" w:pos="8640"/>
      </w:tabs>
    </w:pPr>
  </w:style>
  <w:style w:type="character" w:styleId="Hyperlink">
    <w:name w:val="Hyperlink"/>
    <w:uiPriority w:val="99"/>
    <w:rsid w:val="008441A2"/>
    <w:rPr>
      <w:color w:val="0000FF"/>
      <w:u w:val="single"/>
    </w:rPr>
  </w:style>
  <w:style w:type="paragraph" w:styleId="BalloonText">
    <w:name w:val="Balloon Text"/>
    <w:basedOn w:val="Normal"/>
    <w:link w:val="BalloonTextChar"/>
    <w:uiPriority w:val="99"/>
    <w:semiHidden/>
    <w:unhideWhenUsed/>
    <w:rsid w:val="009711BE"/>
    <w:rPr>
      <w:rFonts w:ascii="Tahoma" w:hAnsi="Tahoma" w:cs="Tahoma"/>
      <w:sz w:val="16"/>
      <w:szCs w:val="16"/>
    </w:rPr>
  </w:style>
  <w:style w:type="character" w:customStyle="1" w:styleId="BalloonTextChar">
    <w:name w:val="Balloon Text Char"/>
    <w:link w:val="BalloonText"/>
    <w:uiPriority w:val="99"/>
    <w:semiHidden/>
    <w:rsid w:val="009711BE"/>
    <w:rPr>
      <w:rFonts w:ascii="Tahoma" w:hAnsi="Tahoma" w:cs="Tahoma"/>
      <w:sz w:val="16"/>
      <w:szCs w:val="16"/>
    </w:rPr>
  </w:style>
  <w:style w:type="paragraph" w:styleId="NoSpacing">
    <w:name w:val="No Spacing"/>
    <w:link w:val="NoSpacingChar"/>
    <w:uiPriority w:val="1"/>
    <w:qFormat/>
    <w:rsid w:val="00736535"/>
    <w:rPr>
      <w:rFonts w:ascii="Calibri" w:eastAsia="Calibri" w:hAnsi="Calibri"/>
      <w:sz w:val="22"/>
      <w:szCs w:val="22"/>
      <w:lang w:val="en-US" w:eastAsia="en-US"/>
    </w:rPr>
  </w:style>
  <w:style w:type="character" w:customStyle="1" w:styleId="NoSpacingChar">
    <w:name w:val="No Spacing Char"/>
    <w:link w:val="NoSpacing"/>
    <w:uiPriority w:val="1"/>
    <w:rsid w:val="00736535"/>
    <w:rPr>
      <w:rFonts w:ascii="Calibri" w:eastAsia="Calibri" w:hAnsi="Calibri"/>
      <w:sz w:val="22"/>
      <w:szCs w:val="22"/>
      <w:lang w:val="en-US" w:eastAsia="en-US" w:bidi="ar-SA"/>
    </w:rPr>
  </w:style>
  <w:style w:type="paragraph" w:styleId="ListParagraph">
    <w:name w:val="List Paragraph"/>
    <w:basedOn w:val="Normal"/>
    <w:uiPriority w:val="34"/>
    <w:qFormat/>
    <w:rsid w:val="00A40E4C"/>
    <w:pPr>
      <w:ind w:left="720"/>
      <w:contextualSpacing/>
    </w:pPr>
    <w:rPr>
      <w:rFonts w:ascii="Calibri" w:eastAsia="Calibri" w:hAnsi="Calibri" w:cs="Arial"/>
      <w:lang w:val="en-CA"/>
    </w:rPr>
  </w:style>
  <w:style w:type="character" w:customStyle="1" w:styleId="apple-converted-space">
    <w:name w:val="apple-converted-space"/>
    <w:rsid w:val="00B02D54"/>
  </w:style>
  <w:style w:type="paragraph" w:styleId="Date">
    <w:name w:val="Date"/>
    <w:basedOn w:val="Normal"/>
    <w:next w:val="Address"/>
    <w:link w:val="DateChar"/>
    <w:uiPriority w:val="2"/>
    <w:unhideWhenUsed/>
    <w:qFormat/>
    <w:rsid w:val="00DC57FB"/>
    <w:pPr>
      <w:spacing w:before="720" w:after="280"/>
      <w:contextualSpacing/>
    </w:pPr>
    <w:rPr>
      <w:rFonts w:ascii="Cambria" w:eastAsia="Cambria" w:hAnsi="Cambria"/>
      <w:b/>
      <w:bCs/>
      <w:color w:val="0D0D0D"/>
      <w:sz w:val="22"/>
      <w:szCs w:val="22"/>
    </w:rPr>
  </w:style>
  <w:style w:type="character" w:customStyle="1" w:styleId="DateChar">
    <w:name w:val="Date Char"/>
    <w:link w:val="Date"/>
    <w:uiPriority w:val="2"/>
    <w:rsid w:val="00DC57FB"/>
    <w:rPr>
      <w:rFonts w:ascii="Cambria" w:eastAsia="Cambria" w:hAnsi="Cambria"/>
      <w:b/>
      <w:bCs/>
      <w:color w:val="0D0D0D"/>
      <w:sz w:val="22"/>
      <w:szCs w:val="22"/>
    </w:rPr>
  </w:style>
  <w:style w:type="paragraph" w:customStyle="1" w:styleId="Address">
    <w:name w:val="Address"/>
    <w:basedOn w:val="Normal"/>
    <w:next w:val="Salutation"/>
    <w:uiPriority w:val="3"/>
    <w:qFormat/>
    <w:rsid w:val="00DC57FB"/>
    <w:pPr>
      <w:spacing w:after="280" w:line="336" w:lineRule="auto"/>
      <w:contextualSpacing/>
    </w:pPr>
    <w:rPr>
      <w:rFonts w:ascii="Cambria" w:eastAsia="Cambria" w:hAnsi="Cambria"/>
      <w:color w:val="404040"/>
      <w:sz w:val="22"/>
      <w:szCs w:val="22"/>
    </w:rPr>
  </w:style>
  <w:style w:type="character" w:styleId="CommentReference">
    <w:name w:val="annotation reference"/>
    <w:uiPriority w:val="99"/>
    <w:semiHidden/>
    <w:unhideWhenUsed/>
    <w:rsid w:val="00DC57FB"/>
    <w:rPr>
      <w:sz w:val="22"/>
      <w:szCs w:val="16"/>
    </w:rPr>
  </w:style>
  <w:style w:type="paragraph" w:styleId="CommentText">
    <w:name w:val="annotation text"/>
    <w:basedOn w:val="Normal"/>
    <w:link w:val="CommentTextChar"/>
    <w:uiPriority w:val="99"/>
    <w:semiHidden/>
    <w:unhideWhenUsed/>
    <w:rsid w:val="00DC57FB"/>
    <w:pPr>
      <w:spacing w:after="280"/>
    </w:pPr>
    <w:rPr>
      <w:rFonts w:ascii="Cambria" w:eastAsia="Cambria" w:hAnsi="Cambria"/>
      <w:color w:val="404040"/>
      <w:sz w:val="22"/>
      <w:szCs w:val="20"/>
    </w:rPr>
  </w:style>
  <w:style w:type="character" w:customStyle="1" w:styleId="CommentTextChar">
    <w:name w:val="Comment Text Char"/>
    <w:link w:val="CommentText"/>
    <w:uiPriority w:val="99"/>
    <w:semiHidden/>
    <w:rsid w:val="00DC57FB"/>
    <w:rPr>
      <w:rFonts w:ascii="Cambria" w:eastAsia="Cambria" w:hAnsi="Cambria"/>
      <w:color w:val="404040"/>
      <w:sz w:val="22"/>
    </w:rPr>
  </w:style>
  <w:style w:type="paragraph" w:styleId="Salutation">
    <w:name w:val="Salutation"/>
    <w:basedOn w:val="Normal"/>
    <w:next w:val="Normal"/>
    <w:link w:val="SalutationChar"/>
    <w:uiPriority w:val="99"/>
    <w:semiHidden/>
    <w:unhideWhenUsed/>
    <w:rsid w:val="00DC57FB"/>
  </w:style>
  <w:style w:type="character" w:customStyle="1" w:styleId="SalutationChar">
    <w:name w:val="Salutation Char"/>
    <w:link w:val="Salutation"/>
    <w:uiPriority w:val="99"/>
    <w:semiHidden/>
    <w:rsid w:val="00DC57FB"/>
    <w:rPr>
      <w:sz w:val="24"/>
      <w:szCs w:val="24"/>
    </w:rPr>
  </w:style>
  <w:style w:type="character" w:customStyle="1" w:styleId="Heading3Char">
    <w:name w:val="Heading 3 Char"/>
    <w:link w:val="Heading3"/>
    <w:uiPriority w:val="9"/>
    <w:rsid w:val="005E125D"/>
    <w:rPr>
      <w:b/>
      <w:bCs/>
      <w:sz w:val="27"/>
      <w:szCs w:val="27"/>
    </w:rPr>
  </w:style>
  <w:style w:type="paragraph" w:customStyle="1" w:styleId="org-about-company-moduleheadquarters">
    <w:name w:val="org-about-company-module__headquarters"/>
    <w:basedOn w:val="Normal"/>
    <w:rsid w:val="005E125D"/>
    <w:pPr>
      <w:spacing w:before="100" w:beforeAutospacing="1" w:after="100" w:afterAutospacing="1"/>
    </w:pPr>
  </w:style>
  <w:style w:type="paragraph" w:customStyle="1" w:styleId="org-about-company-modulefounded">
    <w:name w:val="org-about-company-module__founded"/>
    <w:basedOn w:val="Normal"/>
    <w:rsid w:val="005E125D"/>
    <w:pPr>
      <w:spacing w:before="100" w:beforeAutospacing="1" w:after="100" w:afterAutospacing="1"/>
    </w:pPr>
  </w:style>
  <w:style w:type="paragraph" w:customStyle="1" w:styleId="org-about-company-modulecompany-type">
    <w:name w:val="org-about-company-module__company-type"/>
    <w:basedOn w:val="Normal"/>
    <w:rsid w:val="005E125D"/>
    <w:pPr>
      <w:spacing w:before="100" w:beforeAutospacing="1" w:after="100" w:afterAutospacing="1"/>
    </w:pPr>
  </w:style>
  <w:style w:type="paragraph" w:styleId="NormalWeb">
    <w:name w:val="Normal (Web)"/>
    <w:basedOn w:val="Normal"/>
    <w:uiPriority w:val="99"/>
    <w:unhideWhenUsed/>
    <w:rsid w:val="005E125D"/>
    <w:pPr>
      <w:spacing w:before="100" w:beforeAutospacing="1" w:after="100" w:afterAutospacing="1"/>
    </w:pPr>
  </w:style>
  <w:style w:type="paragraph" w:styleId="Footer">
    <w:name w:val="footer"/>
    <w:basedOn w:val="Normal"/>
    <w:link w:val="FooterChar"/>
    <w:uiPriority w:val="99"/>
    <w:unhideWhenUsed/>
    <w:rsid w:val="00A90552"/>
    <w:pPr>
      <w:tabs>
        <w:tab w:val="center" w:pos="4680"/>
        <w:tab w:val="right" w:pos="9360"/>
      </w:tabs>
    </w:pPr>
  </w:style>
  <w:style w:type="character" w:customStyle="1" w:styleId="FooterChar">
    <w:name w:val="Footer Char"/>
    <w:basedOn w:val="DefaultParagraphFont"/>
    <w:link w:val="Footer"/>
    <w:uiPriority w:val="99"/>
    <w:rsid w:val="00A90552"/>
    <w:rPr>
      <w:sz w:val="24"/>
      <w:szCs w:val="24"/>
      <w:lang w:val="en-US" w:eastAsia="en-US"/>
    </w:rPr>
  </w:style>
  <w:style w:type="character" w:customStyle="1" w:styleId="HeaderChar">
    <w:name w:val="Header Char"/>
    <w:basedOn w:val="DefaultParagraphFont"/>
    <w:link w:val="Header"/>
    <w:uiPriority w:val="99"/>
    <w:rsid w:val="00A90552"/>
    <w:rPr>
      <w:sz w:val="24"/>
      <w:szCs w:val="24"/>
      <w:lang w:val="en-US" w:eastAsia="en-US"/>
    </w:rPr>
  </w:style>
  <w:style w:type="character" w:styleId="UnresolvedMention">
    <w:name w:val="Unresolved Mention"/>
    <w:basedOn w:val="DefaultParagraphFont"/>
    <w:uiPriority w:val="99"/>
    <w:semiHidden/>
    <w:unhideWhenUsed/>
    <w:rsid w:val="00192483"/>
    <w:rPr>
      <w:color w:val="605E5C"/>
      <w:shd w:val="clear" w:color="auto" w:fill="E1DFDD"/>
    </w:rPr>
  </w:style>
  <w:style w:type="paragraph" w:styleId="Revision">
    <w:name w:val="Revision"/>
    <w:hidden/>
    <w:uiPriority w:val="99"/>
    <w:semiHidden/>
    <w:rsid w:val="005F37D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75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iovanni@ogca.ca"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0ee67b-5e20-4f8d-8e3a-9e402528e524">
      <Terms xmlns="http://schemas.microsoft.com/office/infopath/2007/PartnerControls"/>
    </lcf76f155ced4ddcb4097134ff3c332f>
    <TaxCatchAll xmlns="a32e19c1-e750-4ddb-ae5a-e6740fdde2b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897C15EB5A464C8341359BBF12C533" ma:contentTypeVersion="18" ma:contentTypeDescription="Create a new document." ma:contentTypeScope="" ma:versionID="71837864c63c59d72ba0091440d7b30e">
  <xsd:schema xmlns:xsd="http://www.w3.org/2001/XMLSchema" xmlns:xs="http://www.w3.org/2001/XMLSchema" xmlns:p="http://schemas.microsoft.com/office/2006/metadata/properties" xmlns:ns2="050ee67b-5e20-4f8d-8e3a-9e402528e524" xmlns:ns3="a32e19c1-e750-4ddb-ae5a-e6740fdde2b8" targetNamespace="http://schemas.microsoft.com/office/2006/metadata/properties" ma:root="true" ma:fieldsID="b17e88fc96af2931a579588317070bc4" ns2:_="" ns3:_="">
    <xsd:import namespace="050ee67b-5e20-4f8d-8e3a-9e402528e524"/>
    <xsd:import namespace="a32e19c1-e750-4ddb-ae5a-e6740fdde2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ee67b-5e20-4f8d-8e3a-9e402528e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5f0e57-922e-4ddd-992f-eecd340004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2e19c1-e750-4ddb-ae5a-e6740fdde2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4b4653-a5e6-4660-ab88-e7e5d229dbfc}" ma:internalName="TaxCatchAll" ma:showField="CatchAllData" ma:web="a32e19c1-e750-4ddb-ae5a-e6740fdd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CDBD1-A330-4038-A5EE-245B6ED95CB8}">
  <ds:schemaRefs>
    <ds:schemaRef ds:uri="http://schemas.microsoft.com/sharepoint/v3/contenttype/forms"/>
  </ds:schemaRefs>
</ds:datastoreItem>
</file>

<file path=customXml/itemProps2.xml><?xml version="1.0" encoding="utf-8"?>
<ds:datastoreItem xmlns:ds="http://schemas.openxmlformats.org/officeDocument/2006/customXml" ds:itemID="{D0F207B1-B674-4866-AE0A-507C959CD2FC}">
  <ds:schemaRefs>
    <ds:schemaRef ds:uri="http://schemas.microsoft.com/office/2006/metadata/properties"/>
    <ds:schemaRef ds:uri="http://schemas.microsoft.com/office/infopath/2007/PartnerControls"/>
    <ds:schemaRef ds:uri="050ee67b-5e20-4f8d-8e3a-9e402528e524"/>
    <ds:schemaRef ds:uri="a32e19c1-e750-4ddb-ae5a-e6740fdde2b8"/>
  </ds:schemaRefs>
</ds:datastoreItem>
</file>

<file path=customXml/itemProps3.xml><?xml version="1.0" encoding="utf-8"?>
<ds:datastoreItem xmlns:ds="http://schemas.openxmlformats.org/officeDocument/2006/customXml" ds:itemID="{438CC305-3F0F-4D5D-BC0C-5A6FC2BC5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ee67b-5e20-4f8d-8e3a-9e402528e524"/>
    <ds:schemaRef ds:uri="a32e19c1-e750-4ddb-ae5a-e6740fdd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317</Words>
  <Characters>1878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Suite 703, 6299 Airport Road,</vt:lpstr>
    </vt:vector>
  </TitlesOfParts>
  <Company>OGCA</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Suite 703, 6299 Airport Road,</dc:title>
  <dc:subject/>
  <dc:creator>OGCA</dc:creator>
  <cp:keywords/>
  <dc:description/>
  <cp:lastModifiedBy>Grace Hoang</cp:lastModifiedBy>
  <cp:revision>2</cp:revision>
  <cp:lastPrinted>2016-09-30T15:49:00Z</cp:lastPrinted>
  <dcterms:created xsi:type="dcterms:W3CDTF">2024-10-01T15:18:00Z</dcterms:created>
  <dcterms:modified xsi:type="dcterms:W3CDTF">2024-10-01T15:18:00Z</dcterms:modified>
</cp:coreProperties>
</file>